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7B42E" w14:textId="1DD7AB50" w:rsidR="00C828F4" w:rsidRPr="009344EF" w:rsidRDefault="00C828F4" w:rsidP="00C828F4">
      <w:pPr>
        <w:rPr>
          <w:rFonts w:asciiTheme="majorHAnsi" w:hAnsiTheme="majorHAnsi"/>
          <w:b/>
          <w:sz w:val="28"/>
          <w:szCs w:val="28"/>
          <w:lang w:val="fr-CH"/>
        </w:rPr>
      </w:pPr>
      <w:r w:rsidRPr="009344EF">
        <w:rPr>
          <w:rFonts w:asciiTheme="majorHAnsi" w:hAnsiTheme="majorHAnsi"/>
          <w:b/>
          <w:sz w:val="28"/>
          <w:szCs w:val="28"/>
          <w:lang w:val="fr-CH"/>
        </w:rPr>
        <w:t>Faire connaissance</w:t>
      </w:r>
      <w:r w:rsidRPr="009344EF">
        <w:rPr>
          <w:rFonts w:asciiTheme="majorHAnsi" w:hAnsiTheme="majorHAnsi"/>
          <w:b/>
          <w:sz w:val="28"/>
          <w:szCs w:val="28"/>
          <w:lang w:val="fr-CH"/>
        </w:rPr>
        <w:tab/>
      </w:r>
      <w:r w:rsidRPr="009344EF">
        <w:rPr>
          <w:rFonts w:asciiTheme="majorHAnsi" w:hAnsiTheme="majorHAnsi"/>
          <w:b/>
          <w:sz w:val="28"/>
          <w:szCs w:val="28"/>
          <w:lang w:val="fr-CH"/>
        </w:rPr>
        <w:tab/>
      </w:r>
      <w:proofErr w:type="gramStart"/>
      <w:r w:rsidRPr="009344EF">
        <w:rPr>
          <w:rFonts w:asciiTheme="majorHAnsi" w:hAnsiTheme="majorHAnsi"/>
          <w:b/>
          <w:sz w:val="28"/>
          <w:szCs w:val="28"/>
          <w:lang w:val="fr-CH"/>
        </w:rPr>
        <w:t>nom:</w:t>
      </w:r>
      <w:proofErr w:type="gramEnd"/>
    </w:p>
    <w:p w14:paraId="1C382E8A" w14:textId="52BB57E1" w:rsidR="00C828F4" w:rsidRPr="009344EF" w:rsidRDefault="00C828F4" w:rsidP="00C828F4">
      <w:pPr>
        <w:rPr>
          <w:rFonts w:asciiTheme="majorHAnsi" w:hAnsiTheme="majorHAnsi"/>
          <w:b/>
          <w:sz w:val="28"/>
          <w:szCs w:val="28"/>
          <w:lang w:val="fr-CH"/>
        </w:rPr>
      </w:pPr>
    </w:p>
    <w:p w14:paraId="325E3834" w14:textId="77777777" w:rsidR="00C828F4" w:rsidRPr="009344EF" w:rsidRDefault="00C828F4" w:rsidP="00C828F4">
      <w:pPr>
        <w:rPr>
          <w:rFonts w:asciiTheme="majorHAnsi" w:hAnsiTheme="majorHAnsi"/>
          <w:sz w:val="28"/>
          <w:szCs w:val="28"/>
          <w:lang w:val="fr-CH"/>
        </w:rPr>
      </w:pPr>
    </w:p>
    <w:p w14:paraId="639EF516" w14:textId="77777777" w:rsidR="00C828F4" w:rsidRPr="009344EF" w:rsidRDefault="00C828F4" w:rsidP="00C828F4">
      <w:pPr>
        <w:rPr>
          <w:rFonts w:asciiTheme="majorHAnsi" w:hAnsiTheme="majorHAnsi"/>
          <w:sz w:val="28"/>
          <w:szCs w:val="28"/>
          <w:lang w:val="fr-CH"/>
        </w:rPr>
      </w:pPr>
    </w:p>
    <w:p w14:paraId="642D30CB" w14:textId="77777777" w:rsidR="00C828F4" w:rsidRPr="009344EF" w:rsidRDefault="00C828F4" w:rsidP="00C828F4">
      <w:pPr>
        <w:rPr>
          <w:rFonts w:asciiTheme="majorHAnsi" w:hAnsiTheme="majorHAnsi"/>
          <w:sz w:val="28"/>
          <w:szCs w:val="28"/>
          <w:lang w:val="fr-CH"/>
        </w:rPr>
      </w:pPr>
    </w:p>
    <w:p w14:paraId="34B5D9DA" w14:textId="77777777" w:rsidR="00C828F4" w:rsidRPr="009344EF" w:rsidRDefault="00C828F4" w:rsidP="00C828F4">
      <w:pPr>
        <w:rPr>
          <w:rFonts w:asciiTheme="majorHAnsi" w:hAnsiTheme="majorHAnsi"/>
          <w:b/>
          <w:lang w:val="fr-CH"/>
        </w:rPr>
      </w:pPr>
      <w:r w:rsidRPr="009344EF">
        <w:rPr>
          <w:rFonts w:asciiTheme="majorHAnsi" w:hAnsiTheme="majorHAnsi"/>
          <w:b/>
          <w:lang w:val="fr-CH"/>
        </w:rPr>
        <w:t xml:space="preserve">Critères </w:t>
      </w:r>
      <w:proofErr w:type="gramStart"/>
      <w:r w:rsidRPr="009344EF">
        <w:rPr>
          <w:rFonts w:asciiTheme="majorHAnsi" w:hAnsiTheme="majorHAnsi"/>
          <w:b/>
          <w:lang w:val="fr-CH"/>
        </w:rPr>
        <w:t>d’évaluation:</w:t>
      </w:r>
      <w:proofErr w:type="gramEnd"/>
      <w:r w:rsidRPr="009344EF">
        <w:rPr>
          <w:rFonts w:asciiTheme="majorHAnsi" w:hAnsiTheme="majorHAnsi"/>
          <w:b/>
          <w:lang w:val="fr-CH"/>
        </w:rPr>
        <w:t xml:space="preserve"> </w:t>
      </w:r>
      <w:r w:rsidRPr="009344EF">
        <w:rPr>
          <w:rFonts w:asciiTheme="majorHAnsi" w:hAnsiTheme="majorHAnsi"/>
          <w:b/>
          <w:lang w:val="fr-CH"/>
        </w:rPr>
        <w:tab/>
      </w:r>
      <w:r w:rsidRPr="009344EF">
        <w:rPr>
          <w:rFonts w:asciiTheme="majorHAnsi" w:hAnsiTheme="majorHAnsi"/>
          <w:b/>
          <w:lang w:val="fr-CH"/>
        </w:rPr>
        <w:tab/>
      </w:r>
      <w:r w:rsidRPr="009344EF">
        <w:rPr>
          <w:rFonts w:asciiTheme="majorHAnsi" w:hAnsiTheme="majorHAnsi"/>
          <w:b/>
          <w:lang w:val="fr-CH"/>
        </w:rPr>
        <w:tab/>
        <w:t xml:space="preserve">note: </w:t>
      </w:r>
    </w:p>
    <w:p w14:paraId="3F734E92" w14:textId="77777777" w:rsidR="00C828F4" w:rsidRPr="009344EF" w:rsidRDefault="00C828F4" w:rsidP="00C828F4">
      <w:pPr>
        <w:rPr>
          <w:rFonts w:asciiTheme="majorHAnsi" w:hAnsiTheme="majorHAnsi"/>
          <w:sz w:val="28"/>
          <w:szCs w:val="28"/>
          <w:lang w:val="fr-CH"/>
        </w:rPr>
      </w:pPr>
    </w:p>
    <w:tbl>
      <w:tblPr>
        <w:tblStyle w:val="Tabellenraster"/>
        <w:tblW w:w="9895" w:type="dxa"/>
        <w:tblLook w:val="04A0" w:firstRow="1" w:lastRow="0" w:firstColumn="1" w:lastColumn="0" w:noHBand="0" w:noVBand="1"/>
      </w:tblPr>
      <w:tblGrid>
        <w:gridCol w:w="7622"/>
        <w:gridCol w:w="520"/>
        <w:gridCol w:w="643"/>
        <w:gridCol w:w="571"/>
        <w:gridCol w:w="539"/>
      </w:tblGrid>
      <w:tr w:rsidR="00C828F4" w:rsidRPr="002276ED" w14:paraId="4053DDC8" w14:textId="77777777" w:rsidTr="006679C8">
        <w:tc>
          <w:tcPr>
            <w:tcW w:w="7622" w:type="dxa"/>
          </w:tcPr>
          <w:p w14:paraId="459A10BA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 xml:space="preserve">1. Du stellst alle vier Fragen korrekt. </w:t>
            </w:r>
          </w:p>
          <w:p w14:paraId="428099AB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14:paraId="5A9416C0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2</w:t>
            </w:r>
          </w:p>
        </w:tc>
        <w:tc>
          <w:tcPr>
            <w:tcW w:w="643" w:type="dxa"/>
            <w:tcBorders>
              <w:bottom w:val="single" w:sz="4" w:space="0" w:color="auto"/>
            </w:tcBorders>
          </w:tcPr>
          <w:p w14:paraId="7E39B796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1.5</w:t>
            </w:r>
          </w:p>
        </w:tc>
        <w:tc>
          <w:tcPr>
            <w:tcW w:w="571" w:type="dxa"/>
          </w:tcPr>
          <w:p w14:paraId="0744EEA8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</w:t>
            </w:r>
          </w:p>
        </w:tc>
        <w:tc>
          <w:tcPr>
            <w:tcW w:w="539" w:type="dxa"/>
          </w:tcPr>
          <w:p w14:paraId="7A844B90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0.5</w:t>
            </w:r>
          </w:p>
        </w:tc>
      </w:tr>
      <w:tr w:rsidR="00C828F4" w:rsidRPr="002276ED" w14:paraId="082565C8" w14:textId="77777777" w:rsidTr="006679C8">
        <w:tc>
          <w:tcPr>
            <w:tcW w:w="7622" w:type="dxa"/>
          </w:tcPr>
          <w:p w14:paraId="6C700EE8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2. Die Antworten sind sinnvoll und korrekt (Achtung: Sätze bilden!).</w:t>
            </w:r>
          </w:p>
        </w:tc>
        <w:tc>
          <w:tcPr>
            <w:tcW w:w="520" w:type="dxa"/>
          </w:tcPr>
          <w:p w14:paraId="21F8BE8A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1.5</w:t>
            </w:r>
          </w:p>
        </w:tc>
        <w:tc>
          <w:tcPr>
            <w:tcW w:w="643" w:type="dxa"/>
          </w:tcPr>
          <w:p w14:paraId="5EB2691B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</w:t>
            </w:r>
          </w:p>
        </w:tc>
        <w:tc>
          <w:tcPr>
            <w:tcW w:w="571" w:type="dxa"/>
          </w:tcPr>
          <w:p w14:paraId="7D771AC1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0.5</w:t>
            </w:r>
          </w:p>
        </w:tc>
        <w:tc>
          <w:tcPr>
            <w:tcW w:w="539" w:type="dxa"/>
          </w:tcPr>
          <w:p w14:paraId="5D4A582C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</w:t>
            </w:r>
          </w:p>
        </w:tc>
      </w:tr>
      <w:tr w:rsidR="00C828F4" w:rsidRPr="002276ED" w14:paraId="05B44584" w14:textId="77777777" w:rsidTr="006679C8">
        <w:tc>
          <w:tcPr>
            <w:tcW w:w="7622" w:type="dxa"/>
          </w:tcPr>
          <w:p w14:paraId="1DBE5C4F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 xml:space="preserve">3. Du sprichst </w:t>
            </w:r>
            <w:proofErr w:type="spellStart"/>
            <w:r w:rsidRPr="002276ED">
              <w:rPr>
                <w:rFonts w:asciiTheme="majorHAnsi" w:hAnsiTheme="majorHAnsi"/>
              </w:rPr>
              <w:t>fliessend</w:t>
            </w:r>
            <w:proofErr w:type="spellEnd"/>
            <w:r w:rsidRPr="002276ED">
              <w:rPr>
                <w:rFonts w:asciiTheme="majorHAnsi" w:hAnsiTheme="majorHAnsi"/>
              </w:rPr>
              <w:t xml:space="preserve"> und gut verständlich, und kannst das Gespräch in Gang halten. très </w:t>
            </w:r>
            <w:proofErr w:type="spellStart"/>
            <w:r w:rsidRPr="002276ED">
              <w:rPr>
                <w:rFonts w:asciiTheme="majorHAnsi" w:hAnsiTheme="majorHAnsi"/>
              </w:rPr>
              <w:t>bien</w:t>
            </w:r>
            <w:proofErr w:type="spellEnd"/>
          </w:p>
        </w:tc>
        <w:tc>
          <w:tcPr>
            <w:tcW w:w="520" w:type="dxa"/>
          </w:tcPr>
          <w:p w14:paraId="2AE81473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</w:p>
        </w:tc>
        <w:tc>
          <w:tcPr>
            <w:tcW w:w="643" w:type="dxa"/>
          </w:tcPr>
          <w:p w14:paraId="246539C6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</w:t>
            </w:r>
          </w:p>
        </w:tc>
        <w:tc>
          <w:tcPr>
            <w:tcW w:w="571" w:type="dxa"/>
          </w:tcPr>
          <w:p w14:paraId="5A662B08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0.5</w:t>
            </w:r>
          </w:p>
        </w:tc>
        <w:tc>
          <w:tcPr>
            <w:tcW w:w="539" w:type="dxa"/>
          </w:tcPr>
          <w:p w14:paraId="1C8DC466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</w:t>
            </w:r>
          </w:p>
        </w:tc>
      </w:tr>
      <w:tr w:rsidR="00C828F4" w:rsidRPr="002276ED" w14:paraId="5A80C0FA" w14:textId="77777777" w:rsidTr="006679C8">
        <w:tc>
          <w:tcPr>
            <w:tcW w:w="7622" w:type="dxa"/>
          </w:tcPr>
          <w:p w14:paraId="6FDB7EDD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 xml:space="preserve">4. Das Gespräch wird ausgeschmückt, z.B. Kommentar zu einem Hobby, </w:t>
            </w:r>
            <w:proofErr w:type="spellStart"/>
            <w:r w:rsidRPr="002276ED">
              <w:rPr>
                <w:rFonts w:asciiTheme="majorHAnsi" w:hAnsiTheme="majorHAnsi"/>
              </w:rPr>
              <w:t>Begrüssung</w:t>
            </w:r>
            <w:proofErr w:type="spellEnd"/>
            <w:r w:rsidRPr="002276ED">
              <w:rPr>
                <w:rFonts w:asciiTheme="majorHAnsi" w:hAnsiTheme="majorHAnsi"/>
              </w:rPr>
              <w:t>, Verabschiedung, zusätzliche Frage.</w:t>
            </w:r>
          </w:p>
        </w:tc>
        <w:tc>
          <w:tcPr>
            <w:tcW w:w="520" w:type="dxa"/>
          </w:tcPr>
          <w:p w14:paraId="529EE10A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1.5</w:t>
            </w:r>
          </w:p>
        </w:tc>
        <w:tc>
          <w:tcPr>
            <w:tcW w:w="643" w:type="dxa"/>
          </w:tcPr>
          <w:p w14:paraId="342C271B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</w:t>
            </w:r>
          </w:p>
        </w:tc>
        <w:tc>
          <w:tcPr>
            <w:tcW w:w="571" w:type="dxa"/>
          </w:tcPr>
          <w:p w14:paraId="1CE514EC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0.5</w:t>
            </w:r>
          </w:p>
        </w:tc>
        <w:tc>
          <w:tcPr>
            <w:tcW w:w="539" w:type="dxa"/>
          </w:tcPr>
          <w:p w14:paraId="1B605A9C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</w:t>
            </w:r>
          </w:p>
        </w:tc>
      </w:tr>
    </w:tbl>
    <w:p w14:paraId="18781A67" w14:textId="77777777" w:rsidR="00C828F4" w:rsidRDefault="00C828F4" w:rsidP="00C828F4">
      <w:pPr>
        <w:rPr>
          <w:rFonts w:asciiTheme="majorHAnsi" w:hAnsiTheme="majorHAnsi"/>
          <w:b/>
          <w:sz w:val="28"/>
          <w:szCs w:val="28"/>
          <w:lang w:val="en-US"/>
        </w:rPr>
      </w:pPr>
    </w:p>
    <w:p w14:paraId="5299A441" w14:textId="77777777" w:rsidR="00C828F4" w:rsidRDefault="00C828F4" w:rsidP="00C828F4">
      <w:pPr>
        <w:rPr>
          <w:rFonts w:asciiTheme="majorHAnsi" w:hAnsiTheme="majorHAnsi"/>
          <w:b/>
          <w:sz w:val="28"/>
          <w:szCs w:val="28"/>
          <w:lang w:val="en-US"/>
        </w:rPr>
      </w:pPr>
    </w:p>
    <w:p w14:paraId="6B3F2C59" w14:textId="77777777" w:rsidR="00C828F4" w:rsidRDefault="00C828F4" w:rsidP="00C828F4">
      <w:pPr>
        <w:rPr>
          <w:rFonts w:asciiTheme="majorHAnsi" w:hAnsiTheme="majorHAnsi"/>
          <w:b/>
          <w:sz w:val="28"/>
          <w:szCs w:val="28"/>
          <w:lang w:val="en-US"/>
        </w:rPr>
      </w:pPr>
    </w:p>
    <w:p w14:paraId="71955142" w14:textId="77777777" w:rsidR="00C828F4" w:rsidRPr="006C28A3" w:rsidRDefault="00C828F4" w:rsidP="00C828F4">
      <w:pPr>
        <w:rPr>
          <w:rFonts w:asciiTheme="majorHAnsi" w:hAnsiTheme="majorHAnsi"/>
          <w:b/>
        </w:rPr>
      </w:pPr>
      <w:r w:rsidRPr="006C28A3">
        <w:rPr>
          <w:rFonts w:asciiTheme="majorHAnsi" w:hAnsiTheme="majorHAnsi"/>
          <w:b/>
        </w:rPr>
        <w:t>Gespräch ausschmücken:</w:t>
      </w:r>
    </w:p>
    <w:p w14:paraId="085B45CB" w14:textId="3929349A" w:rsidR="00C828F4" w:rsidRPr="006B32CD" w:rsidRDefault="00C828F4" w:rsidP="00C828F4">
      <w:pPr>
        <w:rPr>
          <w:rFonts w:asciiTheme="majorHAnsi" w:hAnsiTheme="majorHAnsi"/>
          <w:lang w:val="fr-CH"/>
        </w:rPr>
      </w:pPr>
      <w:r w:rsidRPr="006C28A3">
        <w:rPr>
          <w:rFonts w:asciiTheme="majorHAnsi" w:hAnsiTheme="majorHAnsi"/>
        </w:rPr>
        <w:t>Das Ziel ist, beim Gespräch möglichst viel Französisch zu sprechen. Sag lieber zu vie</w:t>
      </w:r>
      <w:r>
        <w:rPr>
          <w:rFonts w:asciiTheme="majorHAnsi" w:hAnsiTheme="majorHAnsi"/>
        </w:rPr>
        <w:t>l als zu wenig, z.</w:t>
      </w:r>
      <w:r w:rsidR="008D658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B. a</w:t>
      </w:r>
      <w:r w:rsidRPr="006C28A3">
        <w:rPr>
          <w:rFonts w:asciiTheme="majorHAnsi" w:hAnsiTheme="majorHAnsi"/>
        </w:rPr>
        <w:t xml:space="preserve">nstatt „Et </w:t>
      </w:r>
      <w:proofErr w:type="spellStart"/>
      <w:r w:rsidRPr="006C28A3">
        <w:rPr>
          <w:rFonts w:asciiTheme="majorHAnsi" w:hAnsiTheme="majorHAnsi"/>
        </w:rPr>
        <w:t>toi</w:t>
      </w:r>
      <w:proofErr w:type="spellEnd"/>
      <w:r w:rsidRPr="006C28A3">
        <w:rPr>
          <w:rFonts w:asciiTheme="majorHAnsi" w:hAnsiTheme="majorHAnsi"/>
        </w:rPr>
        <w:t xml:space="preserve">?“ kannst du „Et </w:t>
      </w:r>
      <w:proofErr w:type="spellStart"/>
      <w:r w:rsidRPr="006C28A3">
        <w:rPr>
          <w:rFonts w:asciiTheme="majorHAnsi" w:hAnsiTheme="majorHAnsi"/>
        </w:rPr>
        <w:t>toi</w:t>
      </w:r>
      <w:proofErr w:type="spellEnd"/>
      <w:r w:rsidRPr="006C28A3">
        <w:rPr>
          <w:rFonts w:asciiTheme="majorHAnsi" w:hAnsiTheme="majorHAnsi"/>
        </w:rPr>
        <w:t xml:space="preserve">? </w:t>
      </w:r>
      <w:r w:rsidRPr="006B32CD">
        <w:rPr>
          <w:rFonts w:asciiTheme="majorHAnsi" w:hAnsiTheme="majorHAnsi"/>
          <w:lang w:val="fr-CH"/>
        </w:rPr>
        <w:t xml:space="preserve">Quel est ton </w:t>
      </w:r>
      <w:proofErr w:type="gramStart"/>
      <w:r w:rsidRPr="006B32CD">
        <w:rPr>
          <w:rFonts w:asciiTheme="majorHAnsi" w:hAnsiTheme="majorHAnsi"/>
          <w:lang w:val="fr-CH"/>
        </w:rPr>
        <w:t>hobby?“</w:t>
      </w:r>
      <w:proofErr w:type="gramEnd"/>
      <w:r w:rsidRPr="006B32CD">
        <w:rPr>
          <w:rFonts w:asciiTheme="majorHAnsi" w:hAnsiTheme="majorHAnsi"/>
          <w:lang w:val="fr-CH"/>
        </w:rPr>
        <w:t xml:space="preserve"> </w:t>
      </w:r>
      <w:proofErr w:type="spellStart"/>
      <w:r w:rsidRPr="006B32CD">
        <w:rPr>
          <w:rFonts w:asciiTheme="majorHAnsi" w:hAnsiTheme="majorHAnsi"/>
          <w:lang w:val="fr-CH"/>
        </w:rPr>
        <w:t>sagen</w:t>
      </w:r>
      <w:proofErr w:type="spellEnd"/>
      <w:r w:rsidRPr="006B32CD">
        <w:rPr>
          <w:rFonts w:asciiTheme="majorHAnsi" w:hAnsiTheme="majorHAnsi"/>
          <w:lang w:val="fr-CH"/>
        </w:rPr>
        <w:t xml:space="preserve">. </w:t>
      </w:r>
    </w:p>
    <w:p w14:paraId="3091371E" w14:textId="77777777" w:rsidR="00C828F4" w:rsidRPr="006B32CD" w:rsidRDefault="00C828F4" w:rsidP="00C828F4">
      <w:pPr>
        <w:rPr>
          <w:rFonts w:asciiTheme="majorHAnsi" w:hAnsiTheme="majorHAnsi"/>
          <w:b/>
          <w:lang w:val="fr-CH"/>
        </w:rPr>
      </w:pPr>
    </w:p>
    <w:p w14:paraId="4DFC407B" w14:textId="77777777" w:rsidR="00C828F4" w:rsidRPr="006B32CD" w:rsidRDefault="00C828F4" w:rsidP="00C828F4">
      <w:pPr>
        <w:rPr>
          <w:rFonts w:asciiTheme="majorHAnsi" w:hAnsiTheme="majorHAnsi"/>
          <w:b/>
          <w:lang w:val="fr-CH"/>
        </w:rPr>
      </w:pPr>
      <w:proofErr w:type="spellStart"/>
      <w:r w:rsidRPr="006B32CD">
        <w:rPr>
          <w:rFonts w:asciiTheme="majorHAnsi" w:hAnsiTheme="majorHAnsi"/>
          <w:b/>
          <w:lang w:val="fr-CH"/>
        </w:rPr>
        <w:t>Begrüssung</w:t>
      </w:r>
      <w:proofErr w:type="spellEnd"/>
      <w:r w:rsidRPr="006B32CD">
        <w:rPr>
          <w:rFonts w:asciiTheme="majorHAnsi" w:hAnsiTheme="majorHAnsi"/>
          <w:b/>
          <w:lang w:val="fr-CH"/>
        </w:rPr>
        <w:t xml:space="preserve"> </w:t>
      </w:r>
    </w:p>
    <w:p w14:paraId="61428C91" w14:textId="77777777" w:rsidR="00C828F4" w:rsidRPr="006B32CD" w:rsidRDefault="00C828F4" w:rsidP="00C828F4">
      <w:pPr>
        <w:outlineLvl w:val="0"/>
        <w:rPr>
          <w:rFonts w:asciiTheme="majorHAnsi" w:hAnsiTheme="majorHAnsi"/>
          <w:lang w:val="fr-CH"/>
        </w:rPr>
      </w:pPr>
      <w:r w:rsidRPr="006B32CD">
        <w:rPr>
          <w:rFonts w:asciiTheme="majorHAnsi" w:hAnsiTheme="majorHAnsi"/>
          <w:lang w:val="fr-CH"/>
        </w:rPr>
        <w:t>- Bonjour/ Salut/ Hello/</w:t>
      </w:r>
    </w:p>
    <w:p w14:paraId="5117875E" w14:textId="77777777" w:rsidR="00C828F4" w:rsidRPr="006B32CD" w:rsidRDefault="00C828F4" w:rsidP="00C828F4">
      <w:pPr>
        <w:outlineLvl w:val="0"/>
        <w:rPr>
          <w:rFonts w:asciiTheme="majorHAnsi" w:hAnsiTheme="majorHAnsi"/>
          <w:lang w:val="fr-CH"/>
        </w:rPr>
      </w:pPr>
      <w:r w:rsidRPr="006B32CD">
        <w:rPr>
          <w:rFonts w:asciiTheme="majorHAnsi" w:hAnsiTheme="majorHAnsi"/>
          <w:lang w:val="fr-CH"/>
        </w:rPr>
        <w:t xml:space="preserve">- </w:t>
      </w:r>
      <w:proofErr w:type="spellStart"/>
      <w:r w:rsidRPr="006B32CD">
        <w:rPr>
          <w:rFonts w:asciiTheme="majorHAnsi" w:hAnsiTheme="majorHAnsi"/>
          <w:lang w:val="fr-CH"/>
        </w:rPr>
        <w:t>Ca</w:t>
      </w:r>
      <w:proofErr w:type="spellEnd"/>
      <w:r w:rsidRPr="006B32CD">
        <w:rPr>
          <w:rFonts w:asciiTheme="majorHAnsi" w:hAnsiTheme="majorHAnsi"/>
          <w:lang w:val="fr-CH"/>
        </w:rPr>
        <w:t xml:space="preserve"> </w:t>
      </w:r>
      <w:proofErr w:type="gramStart"/>
      <w:r w:rsidRPr="006B32CD">
        <w:rPr>
          <w:rFonts w:asciiTheme="majorHAnsi" w:hAnsiTheme="majorHAnsi"/>
          <w:lang w:val="fr-CH"/>
        </w:rPr>
        <w:t>va?</w:t>
      </w:r>
      <w:proofErr w:type="gramEnd"/>
      <w:r w:rsidRPr="006B32CD">
        <w:rPr>
          <w:rFonts w:asciiTheme="majorHAnsi" w:hAnsiTheme="majorHAnsi"/>
          <w:lang w:val="fr-CH"/>
        </w:rPr>
        <w:t xml:space="preserve"> ....</w:t>
      </w:r>
    </w:p>
    <w:p w14:paraId="0EB1022F" w14:textId="77777777" w:rsidR="00C828F4" w:rsidRPr="006B32CD" w:rsidRDefault="00C828F4" w:rsidP="00C828F4">
      <w:pPr>
        <w:outlineLvl w:val="0"/>
        <w:rPr>
          <w:rFonts w:asciiTheme="majorHAnsi" w:hAnsiTheme="majorHAnsi"/>
          <w:lang w:val="fr-CH"/>
        </w:rPr>
      </w:pPr>
    </w:p>
    <w:p w14:paraId="37AD812B" w14:textId="77777777" w:rsidR="00C828F4" w:rsidRPr="006C28A3" w:rsidRDefault="00C828F4" w:rsidP="00C828F4">
      <w:pPr>
        <w:rPr>
          <w:rFonts w:asciiTheme="majorHAnsi" w:hAnsiTheme="majorHAnsi"/>
          <w:b/>
        </w:rPr>
      </w:pPr>
      <w:r w:rsidRPr="006C28A3">
        <w:rPr>
          <w:rFonts w:asciiTheme="majorHAnsi" w:hAnsiTheme="majorHAnsi"/>
          <w:b/>
        </w:rPr>
        <w:t>Kommentare geben, Lückenfüller</w:t>
      </w:r>
    </w:p>
    <w:p w14:paraId="16411C06" w14:textId="77777777" w:rsidR="00C828F4" w:rsidRPr="006B32CD" w:rsidRDefault="00C828F4" w:rsidP="00C828F4">
      <w:pPr>
        <w:outlineLvl w:val="0"/>
        <w:rPr>
          <w:rFonts w:asciiTheme="majorHAnsi" w:hAnsiTheme="majorHAnsi"/>
          <w:lang w:val="fr-CH"/>
        </w:rPr>
      </w:pPr>
      <w:r w:rsidRPr="006C28A3">
        <w:rPr>
          <w:rFonts w:asciiTheme="majorHAnsi" w:hAnsiTheme="majorHAnsi"/>
        </w:rPr>
        <w:t xml:space="preserve">- Ah </w:t>
      </w:r>
      <w:proofErr w:type="spellStart"/>
      <w:r w:rsidRPr="006C28A3">
        <w:rPr>
          <w:rFonts w:asciiTheme="majorHAnsi" w:hAnsiTheme="majorHAnsi"/>
        </w:rPr>
        <w:t>oui</w:t>
      </w:r>
      <w:proofErr w:type="spellEnd"/>
      <w:r w:rsidRPr="006C28A3">
        <w:rPr>
          <w:rFonts w:asciiTheme="majorHAnsi" w:hAnsiTheme="majorHAnsi"/>
        </w:rPr>
        <w:t xml:space="preserve">? – Ah </w:t>
      </w:r>
      <w:proofErr w:type="spellStart"/>
      <w:r w:rsidRPr="006C28A3">
        <w:rPr>
          <w:rFonts w:asciiTheme="majorHAnsi" w:hAnsiTheme="majorHAnsi"/>
        </w:rPr>
        <w:t>vraiment</w:t>
      </w:r>
      <w:proofErr w:type="spellEnd"/>
      <w:r w:rsidRPr="006C28A3">
        <w:rPr>
          <w:rFonts w:asciiTheme="majorHAnsi" w:hAnsiTheme="majorHAnsi"/>
        </w:rPr>
        <w:t xml:space="preserve">? </w:t>
      </w:r>
      <w:r w:rsidRPr="006B32CD">
        <w:rPr>
          <w:rFonts w:asciiTheme="majorHAnsi" w:hAnsiTheme="majorHAnsi"/>
          <w:lang w:val="fr-CH"/>
        </w:rPr>
        <w:t>(</w:t>
      </w:r>
      <w:proofErr w:type="spellStart"/>
      <w:proofErr w:type="gramStart"/>
      <w:r w:rsidRPr="006B32CD">
        <w:rPr>
          <w:rFonts w:asciiTheme="majorHAnsi" w:hAnsiTheme="majorHAnsi"/>
          <w:lang w:val="fr-CH"/>
        </w:rPr>
        <w:t>Wirklich</w:t>
      </w:r>
      <w:proofErr w:type="spellEnd"/>
      <w:r w:rsidRPr="006B32CD">
        <w:rPr>
          <w:rFonts w:asciiTheme="majorHAnsi" w:hAnsiTheme="majorHAnsi"/>
          <w:lang w:val="fr-CH"/>
        </w:rPr>
        <w:t>?</w:t>
      </w:r>
      <w:proofErr w:type="gramEnd"/>
      <w:r w:rsidRPr="006B32CD">
        <w:rPr>
          <w:rFonts w:asciiTheme="majorHAnsi" w:hAnsiTheme="majorHAnsi"/>
          <w:lang w:val="fr-CH"/>
        </w:rPr>
        <w:t>)</w:t>
      </w:r>
    </w:p>
    <w:p w14:paraId="5ADCDE01" w14:textId="77777777" w:rsidR="00C828F4" w:rsidRPr="009344EF" w:rsidRDefault="00C828F4" w:rsidP="00C828F4">
      <w:pPr>
        <w:outlineLvl w:val="0"/>
        <w:rPr>
          <w:rFonts w:asciiTheme="majorHAnsi" w:hAnsiTheme="majorHAnsi"/>
          <w:lang w:val="fr-CH"/>
        </w:rPr>
      </w:pPr>
      <w:r w:rsidRPr="009344EF">
        <w:rPr>
          <w:rFonts w:asciiTheme="majorHAnsi" w:hAnsiTheme="majorHAnsi"/>
          <w:lang w:val="fr-CH"/>
        </w:rPr>
        <w:t xml:space="preserve">- </w:t>
      </w:r>
      <w:proofErr w:type="gramStart"/>
      <w:r w:rsidRPr="009344EF">
        <w:rPr>
          <w:rFonts w:asciiTheme="majorHAnsi" w:hAnsiTheme="majorHAnsi"/>
          <w:lang w:val="fr-CH"/>
        </w:rPr>
        <w:t>Intéressant!</w:t>
      </w:r>
      <w:proofErr w:type="gramEnd"/>
      <w:r w:rsidRPr="009344EF">
        <w:rPr>
          <w:rFonts w:asciiTheme="majorHAnsi" w:hAnsiTheme="majorHAnsi"/>
          <w:lang w:val="fr-CH"/>
        </w:rPr>
        <w:t xml:space="preserve"> Trop </w:t>
      </w:r>
      <w:proofErr w:type="gramStart"/>
      <w:r w:rsidRPr="009344EF">
        <w:rPr>
          <w:rFonts w:asciiTheme="majorHAnsi" w:hAnsiTheme="majorHAnsi"/>
          <w:lang w:val="fr-CH"/>
        </w:rPr>
        <w:t>cool!</w:t>
      </w:r>
      <w:proofErr w:type="gramEnd"/>
      <w:r w:rsidRPr="009344EF">
        <w:rPr>
          <w:rFonts w:asciiTheme="majorHAnsi" w:hAnsiTheme="majorHAnsi"/>
          <w:lang w:val="fr-CH"/>
        </w:rPr>
        <w:t xml:space="preserve"> Moi aussi j’aime ... </w:t>
      </w:r>
    </w:p>
    <w:p w14:paraId="663DC5AC" w14:textId="77777777" w:rsidR="00C828F4" w:rsidRPr="00416598" w:rsidRDefault="00C828F4" w:rsidP="00C828F4">
      <w:pPr>
        <w:outlineLvl w:val="0"/>
        <w:rPr>
          <w:rFonts w:asciiTheme="majorHAnsi" w:hAnsiTheme="majorHAnsi"/>
          <w:lang w:val="fr-CH"/>
        </w:rPr>
      </w:pPr>
      <w:r w:rsidRPr="00416598">
        <w:rPr>
          <w:rFonts w:asciiTheme="majorHAnsi" w:hAnsiTheme="majorHAnsi"/>
          <w:lang w:val="fr-CH"/>
        </w:rPr>
        <w:t xml:space="preserve">- Et toi, ... </w:t>
      </w:r>
    </w:p>
    <w:p w14:paraId="6AD5343E" w14:textId="77777777" w:rsidR="00C828F4" w:rsidRPr="00416598" w:rsidRDefault="00C828F4" w:rsidP="00C828F4">
      <w:pPr>
        <w:outlineLvl w:val="0"/>
        <w:rPr>
          <w:rFonts w:asciiTheme="majorHAnsi" w:hAnsiTheme="majorHAnsi"/>
          <w:lang w:val="fr-CH"/>
        </w:rPr>
      </w:pPr>
      <w:r w:rsidRPr="00416598">
        <w:rPr>
          <w:rFonts w:asciiTheme="majorHAnsi" w:hAnsiTheme="majorHAnsi"/>
          <w:lang w:val="fr-CH"/>
        </w:rPr>
        <w:t>-....</w:t>
      </w:r>
    </w:p>
    <w:p w14:paraId="104229C9" w14:textId="77777777" w:rsidR="00C828F4" w:rsidRPr="00416598" w:rsidRDefault="00C828F4" w:rsidP="00C828F4">
      <w:pPr>
        <w:outlineLvl w:val="0"/>
        <w:rPr>
          <w:rFonts w:asciiTheme="majorHAnsi" w:hAnsiTheme="majorHAnsi"/>
          <w:lang w:val="fr-CH"/>
        </w:rPr>
      </w:pPr>
    </w:p>
    <w:p w14:paraId="5549AFDA" w14:textId="77777777" w:rsidR="00C828F4" w:rsidRPr="00416598" w:rsidRDefault="00C828F4" w:rsidP="00C828F4">
      <w:pPr>
        <w:rPr>
          <w:rFonts w:asciiTheme="majorHAnsi" w:hAnsiTheme="majorHAnsi"/>
          <w:b/>
          <w:lang w:val="fr-CH"/>
        </w:rPr>
      </w:pPr>
      <w:proofErr w:type="spellStart"/>
      <w:r w:rsidRPr="00416598">
        <w:rPr>
          <w:rFonts w:asciiTheme="majorHAnsi" w:hAnsiTheme="majorHAnsi"/>
          <w:b/>
          <w:lang w:val="fr-CH"/>
        </w:rPr>
        <w:t>Verabschiedung</w:t>
      </w:r>
      <w:proofErr w:type="spellEnd"/>
    </w:p>
    <w:p w14:paraId="06EC2201" w14:textId="77777777" w:rsidR="00C828F4" w:rsidRPr="00416598" w:rsidRDefault="00C828F4" w:rsidP="00C828F4">
      <w:pPr>
        <w:outlineLvl w:val="0"/>
        <w:rPr>
          <w:rFonts w:asciiTheme="majorHAnsi" w:hAnsiTheme="majorHAnsi"/>
          <w:lang w:val="fr-CH"/>
        </w:rPr>
      </w:pPr>
      <w:r w:rsidRPr="00416598">
        <w:rPr>
          <w:rFonts w:asciiTheme="majorHAnsi" w:hAnsiTheme="majorHAnsi"/>
          <w:lang w:val="fr-CH"/>
        </w:rPr>
        <w:t xml:space="preserve">- </w:t>
      </w:r>
      <w:proofErr w:type="gramStart"/>
      <w:r w:rsidRPr="00416598">
        <w:rPr>
          <w:rFonts w:asciiTheme="majorHAnsi" w:hAnsiTheme="majorHAnsi"/>
          <w:lang w:val="fr-CH"/>
        </w:rPr>
        <w:t>Alors, ..</w:t>
      </w:r>
      <w:proofErr w:type="gramEnd"/>
      <w:r w:rsidRPr="00416598">
        <w:rPr>
          <w:rFonts w:asciiTheme="majorHAnsi" w:hAnsiTheme="majorHAnsi"/>
          <w:lang w:val="fr-CH"/>
        </w:rPr>
        <w:t>au revoir</w:t>
      </w:r>
    </w:p>
    <w:p w14:paraId="2BE131BE" w14:textId="77777777" w:rsidR="00C828F4" w:rsidRPr="008D6587" w:rsidRDefault="00C828F4" w:rsidP="00C828F4">
      <w:pPr>
        <w:outlineLvl w:val="0"/>
        <w:rPr>
          <w:rFonts w:asciiTheme="majorHAnsi" w:hAnsiTheme="majorHAnsi"/>
          <w:lang w:val="de-CH"/>
        </w:rPr>
      </w:pPr>
      <w:r w:rsidRPr="008D6587">
        <w:rPr>
          <w:rFonts w:asciiTheme="majorHAnsi" w:hAnsiTheme="majorHAnsi"/>
          <w:lang w:val="de-CH"/>
        </w:rPr>
        <w:t xml:space="preserve">- A la </w:t>
      </w:r>
      <w:proofErr w:type="spellStart"/>
      <w:r w:rsidRPr="008D6587">
        <w:rPr>
          <w:rFonts w:asciiTheme="majorHAnsi" w:hAnsiTheme="majorHAnsi"/>
          <w:lang w:val="de-CH"/>
        </w:rPr>
        <w:t>prochaine</w:t>
      </w:r>
      <w:proofErr w:type="spellEnd"/>
      <w:r w:rsidRPr="008D6587">
        <w:rPr>
          <w:rFonts w:asciiTheme="majorHAnsi" w:hAnsiTheme="majorHAnsi"/>
          <w:lang w:val="de-CH"/>
        </w:rPr>
        <w:t xml:space="preserve"> (Bis zum nächsten Mal)</w:t>
      </w:r>
    </w:p>
    <w:p w14:paraId="793E1465" w14:textId="77777777" w:rsidR="00C828F4" w:rsidRPr="00731675" w:rsidRDefault="00C828F4" w:rsidP="00C828F4">
      <w:pPr>
        <w:outlineLvl w:val="0"/>
        <w:rPr>
          <w:rFonts w:asciiTheme="majorHAnsi" w:hAnsiTheme="majorHAnsi"/>
          <w:lang w:val="fr-CH"/>
        </w:rPr>
      </w:pPr>
      <w:r w:rsidRPr="00731675">
        <w:rPr>
          <w:rFonts w:asciiTheme="majorHAnsi" w:hAnsiTheme="majorHAnsi"/>
          <w:lang w:val="fr-CH"/>
        </w:rPr>
        <w:t xml:space="preserve">- Bonne </w:t>
      </w:r>
      <w:proofErr w:type="gramStart"/>
      <w:r w:rsidRPr="00731675">
        <w:rPr>
          <w:rFonts w:asciiTheme="majorHAnsi" w:hAnsiTheme="majorHAnsi"/>
          <w:lang w:val="fr-CH"/>
        </w:rPr>
        <w:t>journée!</w:t>
      </w:r>
      <w:proofErr w:type="gramEnd"/>
      <w:r w:rsidRPr="00731675">
        <w:rPr>
          <w:rFonts w:asciiTheme="majorHAnsi" w:hAnsiTheme="majorHAnsi"/>
          <w:lang w:val="fr-CH"/>
        </w:rPr>
        <w:t xml:space="preserve"> </w:t>
      </w:r>
    </w:p>
    <w:p w14:paraId="5DA166BE" w14:textId="77777777" w:rsidR="00C828F4" w:rsidRPr="00731675" w:rsidRDefault="00C828F4" w:rsidP="00C828F4">
      <w:pPr>
        <w:outlineLvl w:val="0"/>
        <w:rPr>
          <w:rFonts w:asciiTheme="majorHAnsi" w:hAnsiTheme="majorHAnsi"/>
          <w:lang w:val="fr-CH"/>
        </w:rPr>
      </w:pPr>
      <w:r w:rsidRPr="00731675">
        <w:rPr>
          <w:rFonts w:asciiTheme="majorHAnsi" w:hAnsiTheme="majorHAnsi"/>
          <w:lang w:val="fr-CH"/>
        </w:rPr>
        <w:t>- Merci, pareillement (</w:t>
      </w:r>
      <w:proofErr w:type="spellStart"/>
      <w:r w:rsidRPr="00731675">
        <w:rPr>
          <w:rFonts w:asciiTheme="majorHAnsi" w:hAnsiTheme="majorHAnsi"/>
          <w:lang w:val="fr-CH"/>
        </w:rPr>
        <w:t>Danke</w:t>
      </w:r>
      <w:proofErr w:type="spellEnd"/>
      <w:r w:rsidRPr="00731675">
        <w:rPr>
          <w:rFonts w:asciiTheme="majorHAnsi" w:hAnsiTheme="majorHAnsi"/>
          <w:lang w:val="fr-CH"/>
        </w:rPr>
        <w:t xml:space="preserve"> </w:t>
      </w:r>
      <w:proofErr w:type="spellStart"/>
      <w:r w:rsidRPr="00731675">
        <w:rPr>
          <w:rFonts w:asciiTheme="majorHAnsi" w:hAnsiTheme="majorHAnsi"/>
          <w:lang w:val="fr-CH"/>
        </w:rPr>
        <w:t>gleichfalls</w:t>
      </w:r>
      <w:proofErr w:type="spellEnd"/>
      <w:r w:rsidRPr="00731675">
        <w:rPr>
          <w:rFonts w:asciiTheme="majorHAnsi" w:hAnsiTheme="majorHAnsi"/>
          <w:lang w:val="fr-CH"/>
        </w:rPr>
        <w:t>).</w:t>
      </w:r>
    </w:p>
    <w:p w14:paraId="13EF7133" w14:textId="77777777" w:rsidR="00C828F4" w:rsidRPr="00731675" w:rsidRDefault="00C828F4" w:rsidP="00C828F4">
      <w:pPr>
        <w:rPr>
          <w:rFonts w:asciiTheme="majorHAnsi" w:hAnsiTheme="majorHAnsi"/>
          <w:b/>
          <w:lang w:val="fr-CH"/>
        </w:rPr>
      </w:pPr>
    </w:p>
    <w:p w14:paraId="63D673C3" w14:textId="77777777" w:rsidR="00C828F4" w:rsidRPr="006C28A3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b/>
        </w:rPr>
      </w:pPr>
      <w:r w:rsidRPr="006C28A3">
        <w:rPr>
          <w:rFonts w:asciiTheme="majorHAnsi" w:hAnsiTheme="majorHAnsi"/>
          <w:b/>
        </w:rPr>
        <w:t>Hinweis zu Punkt 3 „Sätze bilden“</w:t>
      </w:r>
    </w:p>
    <w:p w14:paraId="3523EF8F" w14:textId="77777777" w:rsidR="00C828F4" w:rsidRPr="006C28A3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  <w:r w:rsidRPr="006C28A3">
        <w:rPr>
          <w:rFonts w:asciiTheme="majorHAnsi" w:hAnsiTheme="majorHAnsi"/>
        </w:rPr>
        <w:t xml:space="preserve">Jeder Satz ist so aufgebaut: 1. Subjekt (Person) + </w:t>
      </w:r>
      <w:r w:rsidRPr="006C28A3">
        <w:rPr>
          <w:rFonts w:asciiTheme="majorHAnsi" w:hAnsiTheme="majorHAnsi"/>
          <w:b/>
        </w:rPr>
        <w:t xml:space="preserve">2. Verb </w:t>
      </w:r>
      <w:r w:rsidRPr="006C28A3">
        <w:rPr>
          <w:rFonts w:asciiTheme="majorHAnsi" w:hAnsiTheme="majorHAnsi"/>
        </w:rPr>
        <w:t>+ 3.etwas</w:t>
      </w:r>
    </w:p>
    <w:p w14:paraId="3EAA141F" w14:textId="77777777" w:rsidR="00C828F4" w:rsidRPr="006C28A3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14:paraId="1DD2B491" w14:textId="77777777" w:rsidR="00C828F4" w:rsidRPr="009344EF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lang w:val="fr-CH"/>
        </w:rPr>
      </w:pPr>
      <w:proofErr w:type="spellStart"/>
      <w:proofErr w:type="gramStart"/>
      <w:r w:rsidRPr="009344EF">
        <w:rPr>
          <w:rFonts w:asciiTheme="majorHAnsi" w:hAnsiTheme="majorHAnsi"/>
          <w:lang w:val="fr-CH"/>
        </w:rPr>
        <w:t>Falsch</w:t>
      </w:r>
      <w:proofErr w:type="spellEnd"/>
      <w:r w:rsidRPr="009344EF">
        <w:rPr>
          <w:rFonts w:asciiTheme="majorHAnsi" w:hAnsiTheme="majorHAnsi"/>
          <w:lang w:val="fr-CH"/>
        </w:rPr>
        <w:t>:</w:t>
      </w:r>
      <w:proofErr w:type="gramEnd"/>
      <w:r w:rsidRPr="009344EF">
        <w:rPr>
          <w:rFonts w:asciiTheme="majorHAnsi" w:hAnsiTheme="majorHAnsi"/>
          <w:lang w:val="fr-CH"/>
        </w:rPr>
        <w:t xml:space="preserve"> „Mon hobby basket.“</w:t>
      </w:r>
    </w:p>
    <w:p w14:paraId="3765E735" w14:textId="77777777" w:rsidR="00C828F4" w:rsidRPr="00977EC6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lang w:val="fr-CH"/>
        </w:rPr>
      </w:pPr>
      <w:proofErr w:type="spellStart"/>
      <w:proofErr w:type="gramStart"/>
      <w:r w:rsidRPr="00977EC6">
        <w:rPr>
          <w:rFonts w:asciiTheme="majorHAnsi" w:hAnsiTheme="majorHAnsi"/>
          <w:lang w:val="fr-CH"/>
        </w:rPr>
        <w:t>Richtig</w:t>
      </w:r>
      <w:proofErr w:type="spellEnd"/>
      <w:r w:rsidRPr="00977EC6">
        <w:rPr>
          <w:rFonts w:asciiTheme="majorHAnsi" w:hAnsiTheme="majorHAnsi"/>
          <w:lang w:val="fr-CH"/>
        </w:rPr>
        <w:t>:</w:t>
      </w:r>
      <w:proofErr w:type="gramEnd"/>
      <w:r w:rsidRPr="00977EC6">
        <w:rPr>
          <w:rFonts w:asciiTheme="majorHAnsi" w:hAnsiTheme="majorHAnsi"/>
          <w:lang w:val="fr-CH"/>
        </w:rPr>
        <w:t xml:space="preserve"> „Mon hobby </w:t>
      </w:r>
      <w:r w:rsidRPr="00977EC6">
        <w:rPr>
          <w:rFonts w:asciiTheme="majorHAnsi" w:hAnsiTheme="majorHAnsi"/>
          <w:b/>
          <w:lang w:val="fr-CH"/>
        </w:rPr>
        <w:t xml:space="preserve">est </w:t>
      </w:r>
      <w:r w:rsidRPr="00977EC6">
        <w:rPr>
          <w:rFonts w:asciiTheme="majorHAnsi" w:hAnsiTheme="majorHAnsi"/>
          <w:lang w:val="fr-CH"/>
        </w:rPr>
        <w:t xml:space="preserve">le </w:t>
      </w:r>
      <w:r>
        <w:rPr>
          <w:rFonts w:asciiTheme="majorHAnsi" w:hAnsiTheme="majorHAnsi"/>
          <w:lang w:val="fr-CH"/>
        </w:rPr>
        <w:t>basket</w:t>
      </w:r>
      <w:r w:rsidRPr="00977EC6">
        <w:rPr>
          <w:rFonts w:asciiTheme="majorHAnsi" w:hAnsiTheme="majorHAnsi"/>
          <w:lang w:val="fr-CH"/>
        </w:rPr>
        <w:t>.“</w:t>
      </w:r>
    </w:p>
    <w:p w14:paraId="5B63AF7F" w14:textId="77777777" w:rsidR="00C828F4" w:rsidRPr="00977EC6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lang w:val="fr-CH"/>
        </w:rPr>
      </w:pPr>
    </w:p>
    <w:p w14:paraId="1A5093C6" w14:textId="77777777" w:rsidR="00C828F4" w:rsidRPr="008644CB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lang w:val="de-CH"/>
        </w:rPr>
      </w:pPr>
      <w:r w:rsidRPr="008644CB">
        <w:rPr>
          <w:rFonts w:asciiTheme="majorHAnsi" w:hAnsiTheme="majorHAnsi"/>
          <w:lang w:val="de-CH"/>
        </w:rPr>
        <w:t>Falsch: „Je 13 ans.“</w:t>
      </w:r>
    </w:p>
    <w:p w14:paraId="2041D757" w14:textId="77777777" w:rsidR="00C828F4" w:rsidRPr="008644CB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lang w:val="de-CH"/>
        </w:rPr>
      </w:pPr>
      <w:proofErr w:type="gramStart"/>
      <w:r w:rsidRPr="008644CB">
        <w:rPr>
          <w:rFonts w:asciiTheme="majorHAnsi" w:hAnsiTheme="majorHAnsi"/>
          <w:lang w:val="de-CH"/>
        </w:rPr>
        <w:t>Richtig :</w:t>
      </w:r>
      <w:proofErr w:type="gramEnd"/>
      <w:r w:rsidRPr="008644CB">
        <w:rPr>
          <w:rFonts w:asciiTheme="majorHAnsi" w:hAnsiTheme="majorHAnsi"/>
          <w:lang w:val="de-CH"/>
        </w:rPr>
        <w:t xml:space="preserve"> « </w:t>
      </w:r>
      <w:proofErr w:type="spellStart"/>
      <w:r w:rsidRPr="008644CB">
        <w:rPr>
          <w:rFonts w:asciiTheme="majorHAnsi" w:hAnsiTheme="majorHAnsi"/>
          <w:lang w:val="de-CH"/>
        </w:rPr>
        <w:t>J’ai</w:t>
      </w:r>
      <w:proofErr w:type="spellEnd"/>
      <w:r w:rsidRPr="008644CB">
        <w:rPr>
          <w:rFonts w:asciiTheme="majorHAnsi" w:hAnsiTheme="majorHAnsi"/>
          <w:lang w:val="de-CH"/>
        </w:rPr>
        <w:t xml:space="preserve"> 13 ans »</w:t>
      </w:r>
    </w:p>
    <w:p w14:paraId="18EEF83A" w14:textId="77777777" w:rsidR="00C828F4" w:rsidRPr="009344EF" w:rsidRDefault="00C828F4" w:rsidP="00C828F4">
      <w:pPr>
        <w:rPr>
          <w:rFonts w:asciiTheme="majorHAnsi" w:hAnsiTheme="majorHAnsi"/>
          <w:sz w:val="28"/>
          <w:szCs w:val="28"/>
          <w:lang w:val="de-CH"/>
        </w:rPr>
      </w:pPr>
    </w:p>
    <w:p w14:paraId="690007C3" w14:textId="77777777" w:rsidR="000E00C4" w:rsidRPr="009344EF" w:rsidRDefault="000E00C4" w:rsidP="00C828F4">
      <w:pPr>
        <w:rPr>
          <w:lang w:val="de-CH"/>
        </w:rPr>
      </w:pPr>
    </w:p>
    <w:sectPr w:rsidR="000E00C4" w:rsidRPr="009344EF" w:rsidSect="00041FF3">
      <w:footerReference w:type="default" r:id="rId9"/>
      <w:pgSz w:w="11900" w:h="16840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E78DD" w14:textId="77777777" w:rsidR="00AB3F11" w:rsidRDefault="00AB3F11" w:rsidP="004D79C3">
      <w:r>
        <w:separator/>
      </w:r>
    </w:p>
  </w:endnote>
  <w:endnote w:type="continuationSeparator" w:id="0">
    <w:p w14:paraId="0188965B" w14:textId="77777777" w:rsidR="00AB3F11" w:rsidRDefault="00AB3F11" w:rsidP="004D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F26C4" w14:textId="46EE0484" w:rsidR="004D79C3" w:rsidRPr="004D79C3" w:rsidRDefault="004D79C3">
    <w:pPr>
      <w:pStyle w:val="Fuzeile"/>
      <w:rPr>
        <w:rFonts w:ascii="Arial" w:hAnsi="Arial" w:cs="Arial"/>
        <w:color w:val="7F7F7F" w:themeColor="text1" w:themeTint="80"/>
        <w:sz w:val="18"/>
        <w:szCs w:val="18"/>
        <w:lang w:val="de-CH"/>
      </w:rPr>
    </w:pPr>
    <w:r w:rsidRPr="004D79C3">
      <w:rPr>
        <w:rFonts w:ascii="Arial" w:hAnsi="Arial" w:cs="Arial"/>
        <w:color w:val="7F7F7F" w:themeColor="text1" w:themeTint="80"/>
        <w:sz w:val="18"/>
        <w:szCs w:val="18"/>
        <w:lang w:val="de-CH"/>
      </w:rPr>
      <w:t>Aus der Praxis – für die Praxis</w:t>
    </w:r>
    <w:r w:rsidRPr="004D79C3">
      <w:rPr>
        <w:rFonts w:ascii="Arial" w:hAnsi="Arial" w:cs="Arial"/>
        <w:color w:val="7F7F7F" w:themeColor="text1" w:themeTint="80"/>
        <w:sz w:val="18"/>
        <w:szCs w:val="18"/>
        <w:lang w:val="de-CH"/>
      </w:rPr>
      <w:tab/>
    </w:r>
    <w:r w:rsidRPr="004D79C3">
      <w:rPr>
        <w:rFonts w:ascii="Arial" w:hAnsi="Arial" w:cs="Arial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F361A" w14:textId="77777777" w:rsidR="00AB3F11" w:rsidRDefault="00AB3F11" w:rsidP="004D79C3">
      <w:r>
        <w:separator/>
      </w:r>
    </w:p>
  </w:footnote>
  <w:footnote w:type="continuationSeparator" w:id="0">
    <w:p w14:paraId="271EC962" w14:textId="77777777" w:rsidR="00AB3F11" w:rsidRDefault="00AB3F11" w:rsidP="004D7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74946"/>
    <w:multiLevelType w:val="hybridMultilevel"/>
    <w:tmpl w:val="BB66AF4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A65F05"/>
    <w:multiLevelType w:val="hybridMultilevel"/>
    <w:tmpl w:val="34421C9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396377">
    <w:abstractNumId w:val="1"/>
  </w:num>
  <w:num w:numId="2" w16cid:durableId="1039627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892"/>
    <w:rsid w:val="00002D82"/>
    <w:rsid w:val="00003CB6"/>
    <w:rsid w:val="00020CBD"/>
    <w:rsid w:val="00037C15"/>
    <w:rsid w:val="00041FF3"/>
    <w:rsid w:val="000467BE"/>
    <w:rsid w:val="00046B40"/>
    <w:rsid w:val="000522CE"/>
    <w:rsid w:val="00081742"/>
    <w:rsid w:val="000827B7"/>
    <w:rsid w:val="00083160"/>
    <w:rsid w:val="000A078D"/>
    <w:rsid w:val="000A5512"/>
    <w:rsid w:val="000B1F37"/>
    <w:rsid w:val="000B4C46"/>
    <w:rsid w:val="000D5C53"/>
    <w:rsid w:val="000E00C4"/>
    <w:rsid w:val="000F6C88"/>
    <w:rsid w:val="0012174F"/>
    <w:rsid w:val="0012252A"/>
    <w:rsid w:val="0013454A"/>
    <w:rsid w:val="00154932"/>
    <w:rsid w:val="001609A0"/>
    <w:rsid w:val="001639F3"/>
    <w:rsid w:val="00175018"/>
    <w:rsid w:val="00191E3E"/>
    <w:rsid w:val="001A1CE0"/>
    <w:rsid w:val="001B6F6D"/>
    <w:rsid w:val="001C5D7C"/>
    <w:rsid w:val="001C72EF"/>
    <w:rsid w:val="001F0155"/>
    <w:rsid w:val="001F01FF"/>
    <w:rsid w:val="001F22E4"/>
    <w:rsid w:val="00204C98"/>
    <w:rsid w:val="00242A54"/>
    <w:rsid w:val="00260981"/>
    <w:rsid w:val="00274689"/>
    <w:rsid w:val="0028519F"/>
    <w:rsid w:val="00295A29"/>
    <w:rsid w:val="002A385F"/>
    <w:rsid w:val="002A4C35"/>
    <w:rsid w:val="002C2A97"/>
    <w:rsid w:val="002C6BF8"/>
    <w:rsid w:val="002C7051"/>
    <w:rsid w:val="002D0386"/>
    <w:rsid w:val="00302D5D"/>
    <w:rsid w:val="003150BD"/>
    <w:rsid w:val="00323DA7"/>
    <w:rsid w:val="003327E5"/>
    <w:rsid w:val="00336C4B"/>
    <w:rsid w:val="00342FC5"/>
    <w:rsid w:val="00364D5F"/>
    <w:rsid w:val="00365AE9"/>
    <w:rsid w:val="00371792"/>
    <w:rsid w:val="00371DDF"/>
    <w:rsid w:val="00376A58"/>
    <w:rsid w:val="003776D3"/>
    <w:rsid w:val="003806AA"/>
    <w:rsid w:val="003826E2"/>
    <w:rsid w:val="003846DC"/>
    <w:rsid w:val="00387813"/>
    <w:rsid w:val="00390467"/>
    <w:rsid w:val="003938B6"/>
    <w:rsid w:val="003A29A4"/>
    <w:rsid w:val="003A6892"/>
    <w:rsid w:val="003B5EB2"/>
    <w:rsid w:val="003B679F"/>
    <w:rsid w:val="003B764C"/>
    <w:rsid w:val="003D5C9B"/>
    <w:rsid w:val="003F65EA"/>
    <w:rsid w:val="003F7A93"/>
    <w:rsid w:val="00400CCC"/>
    <w:rsid w:val="00403B38"/>
    <w:rsid w:val="004129CE"/>
    <w:rsid w:val="00416598"/>
    <w:rsid w:val="00434F6E"/>
    <w:rsid w:val="00456740"/>
    <w:rsid w:val="0047276E"/>
    <w:rsid w:val="00481D12"/>
    <w:rsid w:val="0048334B"/>
    <w:rsid w:val="0048348D"/>
    <w:rsid w:val="0049162E"/>
    <w:rsid w:val="004A2C3D"/>
    <w:rsid w:val="004B5785"/>
    <w:rsid w:val="004D79C3"/>
    <w:rsid w:val="004E51EE"/>
    <w:rsid w:val="004E62D6"/>
    <w:rsid w:val="00502AE3"/>
    <w:rsid w:val="00511694"/>
    <w:rsid w:val="00512D04"/>
    <w:rsid w:val="00523DE2"/>
    <w:rsid w:val="005301B8"/>
    <w:rsid w:val="00540FD1"/>
    <w:rsid w:val="00541594"/>
    <w:rsid w:val="00544B18"/>
    <w:rsid w:val="00574BF6"/>
    <w:rsid w:val="0058059E"/>
    <w:rsid w:val="0058407F"/>
    <w:rsid w:val="00594328"/>
    <w:rsid w:val="00596EC8"/>
    <w:rsid w:val="005971C7"/>
    <w:rsid w:val="0059783C"/>
    <w:rsid w:val="005B3351"/>
    <w:rsid w:val="005C6EDA"/>
    <w:rsid w:val="005E42EF"/>
    <w:rsid w:val="005F68C7"/>
    <w:rsid w:val="00610B3F"/>
    <w:rsid w:val="006159B6"/>
    <w:rsid w:val="00615FA5"/>
    <w:rsid w:val="006177E2"/>
    <w:rsid w:val="00617950"/>
    <w:rsid w:val="006234C8"/>
    <w:rsid w:val="00625F67"/>
    <w:rsid w:val="0063538F"/>
    <w:rsid w:val="00651B69"/>
    <w:rsid w:val="006B133E"/>
    <w:rsid w:val="006B32CD"/>
    <w:rsid w:val="006C1E13"/>
    <w:rsid w:val="006C28A3"/>
    <w:rsid w:val="006D654C"/>
    <w:rsid w:val="00701912"/>
    <w:rsid w:val="00710550"/>
    <w:rsid w:val="00731675"/>
    <w:rsid w:val="0074365E"/>
    <w:rsid w:val="007749D8"/>
    <w:rsid w:val="007769E5"/>
    <w:rsid w:val="00794EFE"/>
    <w:rsid w:val="00797951"/>
    <w:rsid w:val="007A2437"/>
    <w:rsid w:val="007A396C"/>
    <w:rsid w:val="007B14D0"/>
    <w:rsid w:val="007D3EE6"/>
    <w:rsid w:val="007D6A5C"/>
    <w:rsid w:val="007E14AB"/>
    <w:rsid w:val="007E1F3F"/>
    <w:rsid w:val="007E3861"/>
    <w:rsid w:val="007F3113"/>
    <w:rsid w:val="007F6FEC"/>
    <w:rsid w:val="00825C17"/>
    <w:rsid w:val="008275AE"/>
    <w:rsid w:val="00833CB1"/>
    <w:rsid w:val="00841727"/>
    <w:rsid w:val="008602CB"/>
    <w:rsid w:val="008707B8"/>
    <w:rsid w:val="0087088D"/>
    <w:rsid w:val="00871A27"/>
    <w:rsid w:val="008829FE"/>
    <w:rsid w:val="008B1C94"/>
    <w:rsid w:val="008B40BE"/>
    <w:rsid w:val="008D626C"/>
    <w:rsid w:val="008D6587"/>
    <w:rsid w:val="008F31E5"/>
    <w:rsid w:val="008F560E"/>
    <w:rsid w:val="00920AD2"/>
    <w:rsid w:val="00926FBB"/>
    <w:rsid w:val="009344C4"/>
    <w:rsid w:val="009344EF"/>
    <w:rsid w:val="00952B39"/>
    <w:rsid w:val="0096481E"/>
    <w:rsid w:val="0097778C"/>
    <w:rsid w:val="00977EC6"/>
    <w:rsid w:val="0099023E"/>
    <w:rsid w:val="00990329"/>
    <w:rsid w:val="009A4D0F"/>
    <w:rsid w:val="009B40F4"/>
    <w:rsid w:val="009C26F7"/>
    <w:rsid w:val="009E11F2"/>
    <w:rsid w:val="009E2A81"/>
    <w:rsid w:val="009E3579"/>
    <w:rsid w:val="00A036FB"/>
    <w:rsid w:val="00A14B56"/>
    <w:rsid w:val="00A21870"/>
    <w:rsid w:val="00A27535"/>
    <w:rsid w:val="00A54D44"/>
    <w:rsid w:val="00A57C7B"/>
    <w:rsid w:val="00A731A0"/>
    <w:rsid w:val="00A75021"/>
    <w:rsid w:val="00A83163"/>
    <w:rsid w:val="00AA1DF1"/>
    <w:rsid w:val="00AB3F11"/>
    <w:rsid w:val="00AD1781"/>
    <w:rsid w:val="00AD5880"/>
    <w:rsid w:val="00AE2C48"/>
    <w:rsid w:val="00AE6631"/>
    <w:rsid w:val="00AF1D45"/>
    <w:rsid w:val="00B0131C"/>
    <w:rsid w:val="00B05921"/>
    <w:rsid w:val="00B154FE"/>
    <w:rsid w:val="00B23250"/>
    <w:rsid w:val="00B4656A"/>
    <w:rsid w:val="00B5328C"/>
    <w:rsid w:val="00B55FAF"/>
    <w:rsid w:val="00B5614F"/>
    <w:rsid w:val="00B5722C"/>
    <w:rsid w:val="00B6719A"/>
    <w:rsid w:val="00B8579A"/>
    <w:rsid w:val="00B86E62"/>
    <w:rsid w:val="00B87C39"/>
    <w:rsid w:val="00B96A40"/>
    <w:rsid w:val="00BA0EE3"/>
    <w:rsid w:val="00BA58F7"/>
    <w:rsid w:val="00BB71B3"/>
    <w:rsid w:val="00BC5518"/>
    <w:rsid w:val="00BD5CB0"/>
    <w:rsid w:val="00BF6109"/>
    <w:rsid w:val="00BF72AF"/>
    <w:rsid w:val="00C25171"/>
    <w:rsid w:val="00C41BB0"/>
    <w:rsid w:val="00C459CA"/>
    <w:rsid w:val="00C60002"/>
    <w:rsid w:val="00C64139"/>
    <w:rsid w:val="00C828F4"/>
    <w:rsid w:val="00C93E62"/>
    <w:rsid w:val="00C950DF"/>
    <w:rsid w:val="00C95E27"/>
    <w:rsid w:val="00CA086A"/>
    <w:rsid w:val="00CA5A7D"/>
    <w:rsid w:val="00CB3244"/>
    <w:rsid w:val="00CD5532"/>
    <w:rsid w:val="00CD75E8"/>
    <w:rsid w:val="00D0269E"/>
    <w:rsid w:val="00D046BE"/>
    <w:rsid w:val="00D079EB"/>
    <w:rsid w:val="00D20E8A"/>
    <w:rsid w:val="00D32895"/>
    <w:rsid w:val="00D34ECB"/>
    <w:rsid w:val="00D45D2F"/>
    <w:rsid w:val="00D47F60"/>
    <w:rsid w:val="00D6343D"/>
    <w:rsid w:val="00D73DEB"/>
    <w:rsid w:val="00D77661"/>
    <w:rsid w:val="00DC65C7"/>
    <w:rsid w:val="00DD24A9"/>
    <w:rsid w:val="00DD4332"/>
    <w:rsid w:val="00DE0173"/>
    <w:rsid w:val="00DE4355"/>
    <w:rsid w:val="00DE5ACA"/>
    <w:rsid w:val="00E064AF"/>
    <w:rsid w:val="00E07A53"/>
    <w:rsid w:val="00E1129C"/>
    <w:rsid w:val="00E1744E"/>
    <w:rsid w:val="00E22751"/>
    <w:rsid w:val="00E26517"/>
    <w:rsid w:val="00E30C2C"/>
    <w:rsid w:val="00E36136"/>
    <w:rsid w:val="00E36F20"/>
    <w:rsid w:val="00E647CD"/>
    <w:rsid w:val="00E849AA"/>
    <w:rsid w:val="00E86FC0"/>
    <w:rsid w:val="00E91A02"/>
    <w:rsid w:val="00EA4B9C"/>
    <w:rsid w:val="00EB619B"/>
    <w:rsid w:val="00EC63D4"/>
    <w:rsid w:val="00ED340C"/>
    <w:rsid w:val="00ED60B6"/>
    <w:rsid w:val="00EE11D6"/>
    <w:rsid w:val="00EF09A9"/>
    <w:rsid w:val="00EF1139"/>
    <w:rsid w:val="00EF4C0C"/>
    <w:rsid w:val="00EF5A6A"/>
    <w:rsid w:val="00EF6925"/>
    <w:rsid w:val="00F07B13"/>
    <w:rsid w:val="00F234A0"/>
    <w:rsid w:val="00F26CD7"/>
    <w:rsid w:val="00F31703"/>
    <w:rsid w:val="00F41751"/>
    <w:rsid w:val="00F45E9C"/>
    <w:rsid w:val="00F47957"/>
    <w:rsid w:val="00F9795E"/>
    <w:rsid w:val="00FC0749"/>
    <w:rsid w:val="00FD6248"/>
    <w:rsid w:val="00FF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8183C94"/>
  <w14:defaultImageDpi w14:val="300"/>
  <w15:docId w15:val="{D88CA939-13D6-4890-B727-A4C4156A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97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4D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4D0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6C28A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79C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9C3"/>
  </w:style>
  <w:style w:type="paragraph" w:styleId="Fuzeile">
    <w:name w:val="footer"/>
    <w:basedOn w:val="Standard"/>
    <w:link w:val="FuzeileZchn"/>
    <w:uiPriority w:val="99"/>
    <w:unhideWhenUsed/>
    <w:rsid w:val="004D79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</documentManagement>
</p:properties>
</file>

<file path=customXml/itemProps1.xml><?xml version="1.0" encoding="utf-8"?>
<ds:datastoreItem xmlns:ds="http://schemas.openxmlformats.org/officeDocument/2006/customXml" ds:itemID="{C02A8F49-C963-4DB3-B796-1F68A0E9C6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442FC-334C-449A-8064-9556539E0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6C91E-A873-4D7B-8C5E-36E0143FE1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- Bonjour/ Salut/ Hello/</vt:lpstr>
      <vt:lpstr>- Ca va? ....</vt:lpstr>
      <vt:lpstr/>
      <vt:lpstr>- Ah oui? – Ah vraiment? (Wirklich?)</vt:lpstr>
      <vt:lpstr>- Intéressant! Trop cool! Moi aussi j’aime ... </vt:lpstr>
      <vt:lpstr>- Et toi, ... </vt:lpstr>
      <vt:lpstr/>
      <vt:lpstr>- Alors, ..au revoir</vt:lpstr>
      <vt:lpstr>- A la prochaine (Bis zum nächsten Mal)</vt:lpstr>
      <vt:lpstr>- Bonne journée! </vt:lpstr>
    </vt:vector>
  </TitlesOfParts>
  <Company>Sekstufe1 Wichtrach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167</cp:revision>
  <cp:lastPrinted>2019-10-08T15:40:00Z</cp:lastPrinted>
  <dcterms:created xsi:type="dcterms:W3CDTF">2018-10-13T09:44:00Z</dcterms:created>
  <dcterms:modified xsi:type="dcterms:W3CDTF">2025-03-06T15:14:00Z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280100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ip_UnifiedCompliancePolicyUIAction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  <property fmtid="{D5CDD505-2E9C-101B-9397-08002B2CF9AE}" pid="13" name="_ip_UnifiedCompliancePolicyProperties">
    <vt:lpwstr/>
  </property>
  <property fmtid="{D5CDD505-2E9C-101B-9397-08002B2CF9AE}" pid="14" name="MediaServiceImageTags">
    <vt:lpwstr/>
  </property>
  <property fmtid="{D5CDD505-2E9C-101B-9397-08002B2CF9AE}" pid="15" name="_SourceUrl">
    <vt:lpwstr/>
  </property>
  <property fmtid="{D5CDD505-2E9C-101B-9397-08002B2CF9AE}" pid="16" name="_SharedFileIndex">
    <vt:lpwstr/>
  </property>
</Properties>
</file>